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05F" w:rsidRPr="00F9529D" w:rsidRDefault="00FF505F" w:rsidP="00FF505F">
      <w:pPr>
        <w:spacing w:line="240" w:lineRule="auto"/>
        <w:contextualSpacing/>
        <w:jc w:val="center"/>
        <w:rPr>
          <w:rFonts w:ascii="Copperplate Gothic Light" w:hAnsi="Copperplate Gothic Light" w:cs="Times New Roman"/>
          <w:b/>
          <w:sz w:val="44"/>
          <w:szCs w:val="44"/>
          <w:u w:val="single"/>
        </w:rPr>
      </w:pPr>
      <w:r w:rsidRPr="00761261">
        <w:rPr>
          <w:rFonts w:ascii="Copperplate Gothic Light" w:hAnsi="Copperplate Gothic Light" w:cs="Times New Roman"/>
          <w:b/>
          <w:sz w:val="44"/>
          <w:szCs w:val="44"/>
          <w:u w:val="single"/>
        </w:rPr>
        <w:t>THE LEGACY OF THE TRANSATLANTIC SLAVE TRADE ON AFRICA</w:t>
      </w:r>
      <w:r>
        <w:rPr>
          <w:rFonts w:ascii="Copperplate Gothic Light" w:hAnsi="Copperplate Gothic Light" w:cs="Times New Roman"/>
          <w:b/>
          <w:sz w:val="44"/>
          <w:szCs w:val="44"/>
          <w:u w:val="single"/>
        </w:rPr>
        <w:t>:</w:t>
      </w:r>
    </w:p>
    <w:p w:rsidR="00FF505F" w:rsidRDefault="00FF505F" w:rsidP="00FF505F">
      <w:pPr>
        <w:spacing w:line="240" w:lineRule="auto"/>
        <w:contextualSpacing/>
        <w:jc w:val="center"/>
        <w:rPr>
          <w:rFonts w:ascii="Copperplate Gothic Light" w:hAnsi="Copperplate Gothic Light" w:cs="Times New Roman"/>
          <w:b/>
          <w:sz w:val="24"/>
          <w:szCs w:val="24"/>
        </w:rPr>
      </w:pPr>
    </w:p>
    <w:p w:rsidR="00FF505F" w:rsidRPr="00761261" w:rsidRDefault="00FF505F" w:rsidP="00FF505F">
      <w:pPr>
        <w:spacing w:line="240" w:lineRule="auto"/>
        <w:contextualSpacing/>
        <w:jc w:val="center"/>
        <w:rPr>
          <w:rFonts w:ascii="Copperplate Gothic Light" w:hAnsi="Copperplate Gothic Light" w:cs="Times New Roman"/>
          <w:b/>
          <w:sz w:val="24"/>
          <w:szCs w:val="24"/>
        </w:rPr>
      </w:pPr>
    </w:p>
    <w:tbl>
      <w:tblPr>
        <w:tblStyle w:val="TableGrid"/>
        <w:tblW w:w="9636" w:type="dxa"/>
        <w:tblLook w:val="04A0"/>
      </w:tblPr>
      <w:tblGrid>
        <w:gridCol w:w="3212"/>
        <w:gridCol w:w="3212"/>
        <w:gridCol w:w="3212"/>
      </w:tblGrid>
      <w:tr w:rsidR="00FF505F" w:rsidTr="00EE7CEE">
        <w:trPr>
          <w:trHeight w:val="816"/>
        </w:trPr>
        <w:tc>
          <w:tcPr>
            <w:tcW w:w="3212" w:type="dxa"/>
          </w:tcPr>
          <w:p w:rsidR="00FF505F" w:rsidRDefault="00FF505F" w:rsidP="00EE7CEE">
            <w:pPr>
              <w:contextualSpacing/>
              <w:jc w:val="center"/>
              <w:rPr>
                <w:rFonts w:ascii="Copperplate Gothic Light" w:hAnsi="Copperplate Gothic Light" w:cs="Times New Roman"/>
                <w:b/>
                <w:sz w:val="24"/>
                <w:szCs w:val="24"/>
              </w:rPr>
            </w:pPr>
          </w:p>
          <w:p w:rsidR="00FF505F" w:rsidRDefault="00FF505F" w:rsidP="00EE7CEE">
            <w:pPr>
              <w:contextualSpacing/>
              <w:jc w:val="center"/>
              <w:rPr>
                <w:rFonts w:ascii="Copperplate Gothic Light" w:hAnsi="Copperplate Gothic Light" w:cs="Times New Roman"/>
                <w:b/>
                <w:sz w:val="24"/>
                <w:szCs w:val="24"/>
              </w:rPr>
            </w:pPr>
            <w:r w:rsidRPr="00761261">
              <w:rPr>
                <w:rFonts w:ascii="Copperplate Gothic Light" w:hAnsi="Copperplate Gothic Light" w:cs="Times New Roman"/>
                <w:b/>
                <w:sz w:val="24"/>
                <w:szCs w:val="24"/>
              </w:rPr>
              <w:t>Encouraged African Warfare.</w:t>
            </w:r>
          </w:p>
        </w:tc>
        <w:tc>
          <w:tcPr>
            <w:tcW w:w="3212" w:type="dxa"/>
          </w:tcPr>
          <w:p w:rsidR="00FF505F" w:rsidRDefault="00FF505F" w:rsidP="00EE7CEE">
            <w:pPr>
              <w:contextualSpacing/>
              <w:jc w:val="center"/>
              <w:rPr>
                <w:rFonts w:ascii="Copperplate Gothic Light" w:hAnsi="Copperplate Gothic Light" w:cs="Times New Roman"/>
                <w:b/>
                <w:sz w:val="24"/>
                <w:szCs w:val="24"/>
              </w:rPr>
            </w:pPr>
          </w:p>
          <w:p w:rsidR="00FF505F" w:rsidRPr="00BF09FA" w:rsidRDefault="00FF505F" w:rsidP="00EE7CEE">
            <w:pPr>
              <w:contextualSpacing/>
              <w:jc w:val="center"/>
              <w:rPr>
                <w:rFonts w:ascii="Copperplate Gothic Light" w:hAnsi="Copperplate Gothic Light" w:cs="Times New Roman"/>
                <w:b/>
                <w:sz w:val="24"/>
                <w:szCs w:val="24"/>
              </w:rPr>
            </w:pPr>
            <w:r w:rsidRPr="00BF09FA">
              <w:rPr>
                <w:rFonts w:ascii="Copperplate Gothic Light" w:hAnsi="Copperplate Gothic Light" w:cs="Times New Roman"/>
                <w:b/>
                <w:sz w:val="24"/>
                <w:szCs w:val="24"/>
              </w:rPr>
              <w:t>Disrupted African Culture.</w:t>
            </w:r>
          </w:p>
          <w:p w:rsidR="00FF505F" w:rsidRDefault="00FF505F" w:rsidP="00EE7CEE">
            <w:pPr>
              <w:contextualSpacing/>
              <w:jc w:val="center"/>
              <w:rPr>
                <w:rFonts w:ascii="Copperplate Gothic Light" w:hAnsi="Copperplate Gothic Light" w:cs="Times New Roman"/>
                <w:b/>
                <w:sz w:val="24"/>
                <w:szCs w:val="24"/>
              </w:rPr>
            </w:pPr>
          </w:p>
        </w:tc>
        <w:tc>
          <w:tcPr>
            <w:tcW w:w="3212" w:type="dxa"/>
          </w:tcPr>
          <w:p w:rsidR="00FF505F" w:rsidRDefault="00FF505F" w:rsidP="00EE7CEE">
            <w:pPr>
              <w:contextualSpacing/>
              <w:jc w:val="center"/>
              <w:rPr>
                <w:rFonts w:ascii="Copperplate Gothic Light" w:hAnsi="Copperplate Gothic Light" w:cs="Times New Roman"/>
                <w:b/>
                <w:sz w:val="24"/>
                <w:szCs w:val="24"/>
              </w:rPr>
            </w:pPr>
          </w:p>
          <w:p w:rsidR="00FF505F" w:rsidRPr="00BF09FA" w:rsidRDefault="00FF505F" w:rsidP="00EE7CEE">
            <w:pPr>
              <w:contextualSpacing/>
              <w:jc w:val="center"/>
              <w:rPr>
                <w:rFonts w:ascii="Copperplate Gothic Light" w:hAnsi="Copperplate Gothic Light" w:cs="Times New Roman"/>
                <w:b/>
                <w:sz w:val="24"/>
                <w:szCs w:val="24"/>
              </w:rPr>
            </w:pPr>
            <w:r w:rsidRPr="00BF09FA">
              <w:rPr>
                <w:rFonts w:ascii="Copperplate Gothic Light" w:hAnsi="Copperplate Gothic Light" w:cs="Times New Roman"/>
                <w:b/>
                <w:sz w:val="24"/>
                <w:szCs w:val="24"/>
              </w:rPr>
              <w:t>Increased Cultural Diffusion.</w:t>
            </w:r>
          </w:p>
          <w:p w:rsidR="00FF505F" w:rsidRDefault="00FF505F" w:rsidP="00EE7CEE">
            <w:pPr>
              <w:contextualSpacing/>
              <w:jc w:val="center"/>
              <w:rPr>
                <w:rFonts w:ascii="Copperplate Gothic Light" w:hAnsi="Copperplate Gothic Light" w:cs="Times New Roman"/>
                <w:b/>
                <w:sz w:val="24"/>
                <w:szCs w:val="24"/>
              </w:rPr>
            </w:pPr>
          </w:p>
        </w:tc>
      </w:tr>
      <w:tr w:rsidR="00FF505F" w:rsidTr="00EE7CEE">
        <w:trPr>
          <w:trHeight w:val="2451"/>
        </w:trPr>
        <w:tc>
          <w:tcPr>
            <w:tcW w:w="3212" w:type="dxa"/>
          </w:tcPr>
          <w:p w:rsidR="00FF505F" w:rsidRPr="0053000D" w:rsidRDefault="00FF505F" w:rsidP="00EE7CEE">
            <w:pPr>
              <w:contextualSpacing/>
              <w:jc w:val="center"/>
              <w:rPr>
                <w:rFonts w:ascii="Copperplate Gothic Light" w:hAnsi="Copperplate Gothic Light" w:cs="Times New Roman"/>
                <w:sz w:val="24"/>
                <w:szCs w:val="24"/>
              </w:rPr>
            </w:pPr>
            <w:r w:rsidRPr="0053000D">
              <w:rPr>
                <w:rFonts w:ascii="Copperplate Gothic Light" w:hAnsi="Copperplate Gothic Light" w:cs="Times New Roman"/>
                <w:sz w:val="24"/>
                <w:szCs w:val="24"/>
              </w:rPr>
              <w:t>The slave trade encouraged tribes to go to war with each othe</w:t>
            </w:r>
            <w:r>
              <w:rPr>
                <w:rFonts w:ascii="Copperplate Gothic Light" w:hAnsi="Copperplate Gothic Light" w:cs="Times New Roman"/>
                <w:sz w:val="24"/>
                <w:szCs w:val="24"/>
              </w:rPr>
              <w:t>r to obtain slaves to trade for</w:t>
            </w:r>
            <w:r w:rsidRPr="0053000D">
              <w:rPr>
                <w:rFonts w:ascii="Copperplate Gothic Light" w:hAnsi="Copperplate Gothic Light" w:cs="Times New Roman"/>
                <w:sz w:val="24"/>
                <w:szCs w:val="24"/>
              </w:rPr>
              <w:t xml:space="preserve"> European </w:t>
            </w:r>
            <w:r>
              <w:rPr>
                <w:rFonts w:ascii="Copperplate Gothic Light" w:hAnsi="Copperplate Gothic Light" w:cs="Times New Roman"/>
                <w:sz w:val="24"/>
                <w:szCs w:val="24"/>
              </w:rPr>
              <w:t>textiles, metalwork, guns, gunpowder, tobacco</w:t>
            </w:r>
            <w:r w:rsidRPr="0053000D">
              <w:rPr>
                <w:rFonts w:ascii="Copperplate Gothic Light" w:hAnsi="Copperplate Gothic Light" w:cs="Times New Roman"/>
                <w:sz w:val="24"/>
                <w:szCs w:val="24"/>
              </w:rPr>
              <w:t>, rum, and other goods.</w:t>
            </w:r>
          </w:p>
          <w:p w:rsidR="00FF505F" w:rsidRDefault="00FF505F" w:rsidP="00EE7CEE">
            <w:pPr>
              <w:contextualSpacing/>
              <w:jc w:val="center"/>
              <w:rPr>
                <w:rFonts w:ascii="Copperplate Gothic Light" w:hAnsi="Copperplate Gothic Light" w:cs="Times New Roman"/>
                <w:b/>
                <w:sz w:val="24"/>
                <w:szCs w:val="24"/>
              </w:rPr>
            </w:pPr>
          </w:p>
        </w:tc>
        <w:tc>
          <w:tcPr>
            <w:tcW w:w="3212" w:type="dxa"/>
          </w:tcPr>
          <w:p w:rsidR="00FF505F" w:rsidRPr="0053000D" w:rsidRDefault="00FF505F" w:rsidP="00EE7CEE">
            <w:pPr>
              <w:contextualSpacing/>
              <w:jc w:val="center"/>
              <w:rPr>
                <w:rFonts w:ascii="Copperplate Gothic Light" w:hAnsi="Copperplate Gothic Light" w:cs="Times New Roman"/>
                <w:sz w:val="24"/>
                <w:szCs w:val="24"/>
              </w:rPr>
            </w:pPr>
            <w:r w:rsidRPr="0053000D">
              <w:rPr>
                <w:rFonts w:ascii="Copperplate Gothic Light" w:hAnsi="Copperplate Gothic Light" w:cs="Times New Roman"/>
                <w:sz w:val="24"/>
                <w:szCs w:val="24"/>
              </w:rPr>
              <w:t>The slave trade destroyed much of African’s rich heritage and disrupted its development. It created a legacy of violence, bitterness, and social upheaval.</w:t>
            </w:r>
          </w:p>
          <w:p w:rsidR="00FF505F" w:rsidRDefault="00FF505F" w:rsidP="00EE7CEE">
            <w:pPr>
              <w:contextualSpacing/>
              <w:jc w:val="center"/>
              <w:rPr>
                <w:rFonts w:ascii="Copperplate Gothic Light" w:hAnsi="Copperplate Gothic Light" w:cs="Times New Roman"/>
                <w:b/>
                <w:sz w:val="24"/>
                <w:szCs w:val="24"/>
              </w:rPr>
            </w:pPr>
          </w:p>
        </w:tc>
        <w:tc>
          <w:tcPr>
            <w:tcW w:w="3212" w:type="dxa"/>
          </w:tcPr>
          <w:p w:rsidR="00FF505F" w:rsidRPr="0053000D" w:rsidRDefault="00FF505F" w:rsidP="00EE7CEE">
            <w:pPr>
              <w:contextualSpacing/>
              <w:jc w:val="center"/>
              <w:rPr>
                <w:rFonts w:ascii="Copperplate Gothic Light" w:hAnsi="Copperplate Gothic Light" w:cs="Times New Roman"/>
                <w:sz w:val="24"/>
                <w:szCs w:val="24"/>
              </w:rPr>
            </w:pPr>
            <w:r w:rsidRPr="0053000D">
              <w:rPr>
                <w:rFonts w:ascii="Copperplate Gothic Light" w:hAnsi="Copperplate Gothic Light" w:cs="Times New Roman"/>
                <w:sz w:val="24"/>
                <w:szCs w:val="24"/>
              </w:rPr>
              <w:t>The exchange of ideas and goods increased. Slave traders brought new weapons and other goods to Africa, while slaves brought their beliefs, legends, and music to the Americas.</w:t>
            </w:r>
          </w:p>
          <w:p w:rsidR="00FF505F" w:rsidRDefault="00FF505F" w:rsidP="00EE7CEE">
            <w:pPr>
              <w:contextualSpacing/>
              <w:jc w:val="center"/>
              <w:rPr>
                <w:rFonts w:ascii="Copperplate Gothic Light" w:hAnsi="Copperplate Gothic Light" w:cs="Times New Roman"/>
                <w:b/>
                <w:sz w:val="24"/>
                <w:szCs w:val="24"/>
              </w:rPr>
            </w:pPr>
          </w:p>
        </w:tc>
      </w:tr>
    </w:tbl>
    <w:p w:rsidR="00FF505F" w:rsidRDefault="00FF505F" w:rsidP="00FF505F">
      <w:pPr>
        <w:spacing w:line="240" w:lineRule="auto"/>
        <w:contextualSpacing/>
        <w:rPr>
          <w:rFonts w:ascii="Copperplate Gothic Light" w:hAnsi="Copperplate Gothic Light" w:cs="Times New Roman"/>
          <w:b/>
          <w:sz w:val="44"/>
          <w:szCs w:val="44"/>
          <w:u w:val="single"/>
        </w:rPr>
      </w:pPr>
      <w:r w:rsidRPr="002274E3">
        <w:rPr>
          <w:rFonts w:ascii="Copperplate Gothic Light" w:hAnsi="Copperplate Gothic Light" w:cs="Times New Roman"/>
          <w:b/>
          <w:noProof/>
          <w:sz w:val="44"/>
          <w:szCs w:val="44"/>
          <w:u w:val="single"/>
          <w:lang w:eastAsia="zh-CN"/>
        </w:rPr>
        <w:drawing>
          <wp:anchor distT="0" distB="0" distL="114300" distR="114300" simplePos="0" relativeHeight="251659264" behindDoc="1" locked="0" layoutInCell="1" allowOverlap="1">
            <wp:simplePos x="0" y="0"/>
            <wp:positionH relativeFrom="column">
              <wp:posOffset>3816985</wp:posOffset>
            </wp:positionH>
            <wp:positionV relativeFrom="paragraph">
              <wp:posOffset>273685</wp:posOffset>
            </wp:positionV>
            <wp:extent cx="1602105" cy="1323975"/>
            <wp:effectExtent l="0" t="0" r="0" b="9525"/>
            <wp:wrapNone/>
            <wp:docPr id="1" name="Picture 1" descr="http://ghettosun.files.wordpress.com/2011/08/middle-pa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hettosun.files.wordpress.com/2011/08/middle-passag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2105" cy="1323975"/>
                    </a:xfrm>
                    <a:prstGeom prst="rect">
                      <a:avLst/>
                    </a:prstGeom>
                    <a:noFill/>
                    <a:ln>
                      <a:noFill/>
                    </a:ln>
                  </pic:spPr>
                </pic:pic>
              </a:graphicData>
            </a:graphic>
          </wp:anchor>
        </w:drawing>
      </w:r>
    </w:p>
    <w:p w:rsidR="00FF505F" w:rsidRDefault="00FF505F" w:rsidP="00FF505F">
      <w:pPr>
        <w:spacing w:line="240" w:lineRule="auto"/>
        <w:contextualSpacing/>
        <w:rPr>
          <w:rFonts w:ascii="Copperplate Gothic Light" w:hAnsi="Copperplate Gothic Light" w:cs="Times New Roman"/>
          <w:b/>
          <w:sz w:val="44"/>
          <w:szCs w:val="44"/>
          <w:u w:val="single"/>
        </w:rPr>
      </w:pPr>
    </w:p>
    <w:p w:rsidR="00FF505F" w:rsidRDefault="00FF505F" w:rsidP="00FF505F">
      <w:pPr>
        <w:spacing w:line="240" w:lineRule="auto"/>
        <w:contextualSpacing/>
        <w:rPr>
          <w:rFonts w:ascii="Copperplate Gothic Light" w:hAnsi="Copperplate Gothic Light" w:cs="Times New Roman"/>
          <w:b/>
          <w:sz w:val="44"/>
          <w:szCs w:val="44"/>
          <w:u w:val="single"/>
        </w:rPr>
      </w:pPr>
    </w:p>
    <w:p w:rsidR="00FF505F" w:rsidRPr="002274E3" w:rsidRDefault="00FF505F" w:rsidP="00FF505F">
      <w:pPr>
        <w:spacing w:line="240" w:lineRule="auto"/>
        <w:contextualSpacing/>
        <w:rPr>
          <w:rFonts w:ascii="Copperplate Gothic Light" w:hAnsi="Copperplate Gothic Light" w:cs="Times New Roman"/>
          <w:b/>
          <w:sz w:val="44"/>
          <w:szCs w:val="44"/>
          <w:u w:val="single"/>
        </w:rPr>
      </w:pPr>
      <w:r w:rsidRPr="002274E3">
        <w:rPr>
          <w:rFonts w:ascii="Copperplate Gothic Light" w:hAnsi="Copperplate Gothic Light" w:cs="Times New Roman"/>
          <w:b/>
          <w:sz w:val="44"/>
          <w:szCs w:val="44"/>
          <w:u w:val="single"/>
        </w:rPr>
        <w:t>ACTING AS AN</w:t>
      </w:r>
    </w:p>
    <w:p w:rsidR="00FF505F" w:rsidRPr="002274E3" w:rsidRDefault="00FF505F" w:rsidP="00FF505F">
      <w:pPr>
        <w:spacing w:line="240" w:lineRule="auto"/>
        <w:contextualSpacing/>
        <w:rPr>
          <w:rFonts w:ascii="Copperplate Gothic Light" w:hAnsi="Copperplate Gothic Light" w:cs="Times New Roman"/>
          <w:sz w:val="44"/>
          <w:szCs w:val="44"/>
          <w:u w:val="single"/>
        </w:rPr>
      </w:pPr>
      <w:r w:rsidRPr="002274E3">
        <w:rPr>
          <w:rFonts w:ascii="Copperplate Gothic Light" w:hAnsi="Copperplate Gothic Light" w:cs="Times New Roman"/>
          <w:b/>
          <w:sz w:val="44"/>
          <w:szCs w:val="44"/>
          <w:u w:val="single"/>
        </w:rPr>
        <w:t>AMATEUR HISTORIAN</w:t>
      </w:r>
      <w:r>
        <w:rPr>
          <w:rFonts w:ascii="Copperplate Gothic Light" w:hAnsi="Copperplate Gothic Light" w:cs="Times New Roman"/>
          <w:b/>
          <w:sz w:val="44"/>
          <w:szCs w:val="44"/>
          <w:u w:val="single"/>
        </w:rPr>
        <w:t>:</w:t>
      </w:r>
    </w:p>
    <w:p w:rsidR="00FF505F" w:rsidRDefault="00FF505F" w:rsidP="00FF505F">
      <w:pPr>
        <w:spacing w:line="240" w:lineRule="auto"/>
        <w:contextualSpacing/>
        <w:rPr>
          <w:rFonts w:ascii="Copperplate Gothic Light" w:hAnsi="Copperplate Gothic Light" w:cs="Times New Roman"/>
          <w:sz w:val="24"/>
          <w:szCs w:val="24"/>
        </w:rPr>
      </w:pPr>
    </w:p>
    <w:p w:rsidR="00FF505F" w:rsidRDefault="00FF505F" w:rsidP="00FF505F">
      <w:pPr>
        <w:spacing w:line="240" w:lineRule="auto"/>
        <w:contextualSpacing/>
        <w:rPr>
          <w:rFonts w:ascii="Copperplate Gothic Light" w:hAnsi="Copperplate Gothic Light" w:cs="Times New Roman"/>
          <w:sz w:val="24"/>
          <w:szCs w:val="24"/>
        </w:rPr>
      </w:pPr>
    </w:p>
    <w:p w:rsidR="00FF505F" w:rsidRDefault="00FF505F" w:rsidP="00FF505F">
      <w:pPr>
        <w:spacing w:line="240" w:lineRule="auto"/>
        <w:contextualSpacing/>
        <w:rPr>
          <w:rFonts w:ascii="Copperplate Gothic Light" w:hAnsi="Copperplate Gothic Light" w:cs="Times New Roman"/>
          <w:sz w:val="24"/>
          <w:szCs w:val="24"/>
        </w:rPr>
      </w:pPr>
    </w:p>
    <w:p w:rsidR="00FF505F" w:rsidRPr="0053000D" w:rsidRDefault="00FF505F" w:rsidP="00FF505F">
      <w:pPr>
        <w:spacing w:line="240" w:lineRule="auto"/>
        <w:contextualSpacing/>
        <w:rPr>
          <w:rFonts w:ascii="Copperplate Gothic Light" w:hAnsi="Copperplate Gothic Light" w:cs="Times New Roman"/>
          <w:i/>
          <w:sz w:val="24"/>
          <w:szCs w:val="24"/>
        </w:rPr>
      </w:pPr>
      <w:r w:rsidRPr="0053000D">
        <w:rPr>
          <w:rFonts w:ascii="Copperplate Gothic Light" w:hAnsi="Copperplate Gothic Light" w:cs="Times New Roman"/>
          <w:sz w:val="24"/>
          <w:szCs w:val="24"/>
        </w:rPr>
        <w:t xml:space="preserve">Rufus Clark in his book, </w:t>
      </w:r>
      <w:r w:rsidRPr="0053000D">
        <w:rPr>
          <w:rFonts w:ascii="Copperplate Gothic Light" w:hAnsi="Copperplate Gothic Light" w:cs="Times New Roman"/>
          <w:i/>
          <w:sz w:val="24"/>
          <w:szCs w:val="24"/>
        </w:rPr>
        <w:t>The African Slave Trade</w:t>
      </w:r>
      <w:r>
        <w:rPr>
          <w:rFonts w:ascii="Copperplate Gothic Light" w:hAnsi="Copperplate Gothic Light" w:cs="Times New Roman"/>
          <w:i/>
          <w:sz w:val="24"/>
          <w:szCs w:val="24"/>
        </w:rPr>
        <w:t xml:space="preserve"> </w:t>
      </w:r>
      <w:r w:rsidRPr="0053000D">
        <w:rPr>
          <w:rFonts w:ascii="Copperplate Gothic Light" w:hAnsi="Copperplate Gothic Light" w:cs="Times New Roman"/>
          <w:sz w:val="24"/>
          <w:szCs w:val="24"/>
        </w:rPr>
        <w:t>(1860), described the conditions of the “Middle Passage”:</w:t>
      </w:r>
    </w:p>
    <w:p w:rsidR="00FF505F" w:rsidRDefault="00FF505F" w:rsidP="00FF505F">
      <w:pPr>
        <w:spacing w:line="240" w:lineRule="auto"/>
        <w:contextualSpacing/>
        <w:rPr>
          <w:rFonts w:ascii="Copperplate Gothic Light" w:hAnsi="Copperplate Gothic Light" w:cs="Times New Roman"/>
          <w:sz w:val="24"/>
          <w:szCs w:val="24"/>
        </w:rPr>
      </w:pPr>
    </w:p>
    <w:p w:rsidR="00FF505F" w:rsidRPr="0053000D" w:rsidRDefault="00FF505F" w:rsidP="00FF505F">
      <w:pPr>
        <w:spacing w:line="240" w:lineRule="auto"/>
        <w:contextualSpacing/>
        <w:rPr>
          <w:rFonts w:ascii="Copperplate Gothic Light" w:hAnsi="Copperplate Gothic Light" w:cs="Times New Roman"/>
          <w:sz w:val="24"/>
          <w:szCs w:val="24"/>
        </w:rPr>
      </w:pPr>
      <w:r w:rsidRPr="0053000D">
        <w:rPr>
          <w:rFonts w:ascii="Copperplate Gothic Light" w:hAnsi="Copperplate Gothic Light" w:cs="Times New Roman"/>
          <w:sz w:val="24"/>
          <w:szCs w:val="24"/>
        </w:rPr>
        <w:t xml:space="preserve">“They came swarming up, like bees from the opening of a hive, till the whole deck was crowded to suffocation, from stem to stern. After enjoying for a short time the unusual luxury of air, some water was brought; it was then that the </w:t>
      </w:r>
      <w:r w:rsidR="00FB7487" w:rsidRPr="0053000D">
        <w:rPr>
          <w:rFonts w:ascii="Copperplate Gothic Light" w:hAnsi="Copperplate Gothic Light" w:cs="Times New Roman"/>
          <w:sz w:val="24"/>
          <w:szCs w:val="24"/>
        </w:rPr>
        <w:t>extent of their suffer</w:t>
      </w:r>
      <w:r w:rsidR="00FB7487">
        <w:rPr>
          <w:rFonts w:ascii="Copperplate Gothic Light" w:hAnsi="Copperplate Gothic Light" w:cs="Times New Roman"/>
          <w:sz w:val="24"/>
          <w:szCs w:val="24"/>
        </w:rPr>
        <w:t>ings was</w:t>
      </w:r>
      <w:r w:rsidRPr="0053000D">
        <w:rPr>
          <w:rFonts w:ascii="Copperplate Gothic Light" w:hAnsi="Copperplate Gothic Light" w:cs="Times New Roman"/>
          <w:sz w:val="24"/>
          <w:szCs w:val="24"/>
        </w:rPr>
        <w:t xml:space="preserve"> exposed. They all rushed like maniacs towards it. No threats or blows could restrain them; they shrieked, and struggled, and fought with one another for a drop of this precious liquid. There is nothing from which slaves, in the Mid-passage, suffer so much, as want of water. When the poor creatures were ordered down again, several of them came and pressed their heads against our knees, with looks of the greatest anguish at the prospect of returning to the horrid place of suffering below.”</w:t>
      </w:r>
    </w:p>
    <w:p w:rsidR="00FF505F" w:rsidRPr="0053000D" w:rsidRDefault="00FF505F" w:rsidP="00FF505F">
      <w:pPr>
        <w:pStyle w:val="ListParagraph"/>
        <w:numPr>
          <w:ilvl w:val="0"/>
          <w:numId w:val="1"/>
        </w:numPr>
        <w:spacing w:line="240" w:lineRule="auto"/>
        <w:rPr>
          <w:rFonts w:ascii="Copperplate Gothic Light" w:hAnsi="Copperplate Gothic Light" w:cs="Times New Roman"/>
          <w:sz w:val="24"/>
          <w:szCs w:val="24"/>
        </w:rPr>
      </w:pPr>
      <w:r w:rsidRPr="0053000D">
        <w:rPr>
          <w:rFonts w:ascii="Copperplate Gothic Light" w:hAnsi="Copperplate Gothic Light" w:cs="Times New Roman"/>
          <w:sz w:val="24"/>
          <w:szCs w:val="24"/>
        </w:rPr>
        <w:lastRenderedPageBreak/>
        <w:t>What can we learn from this description of the “Middle Passage”?</w:t>
      </w:r>
    </w:p>
    <w:p w:rsidR="00FF505F" w:rsidRPr="0053000D" w:rsidRDefault="00FF505F" w:rsidP="00FF505F">
      <w:pPr>
        <w:spacing w:line="480" w:lineRule="auto"/>
        <w:contextualSpacing/>
        <w:rPr>
          <w:rFonts w:ascii="Copperplate Gothic Light" w:hAnsi="Copperplate Gothic Light" w:cs="Times New Roman"/>
          <w:sz w:val="24"/>
          <w:szCs w:val="24"/>
        </w:rPr>
      </w:pPr>
      <w:r w:rsidRPr="0053000D">
        <w:rPr>
          <w:rFonts w:ascii="Copperplate Gothic Light" w:hAnsi="Copperplate Gothic Ligh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pperplate Gothic Light" w:hAnsi="Copperplate Gothic Light" w:cs="Times New Roman"/>
          <w:sz w:val="24"/>
          <w:szCs w:val="24"/>
        </w:rPr>
        <w:t>______________________________________________________________________________</w:t>
      </w:r>
    </w:p>
    <w:p w:rsidR="00FF505F" w:rsidRPr="0053000D" w:rsidRDefault="00FF505F" w:rsidP="00FF505F">
      <w:pPr>
        <w:pStyle w:val="ListParagraph"/>
        <w:numPr>
          <w:ilvl w:val="0"/>
          <w:numId w:val="1"/>
        </w:numPr>
        <w:spacing w:line="240" w:lineRule="auto"/>
        <w:rPr>
          <w:rFonts w:ascii="Copperplate Gothic Light" w:hAnsi="Copperplate Gothic Light" w:cs="Times New Roman"/>
          <w:sz w:val="24"/>
          <w:szCs w:val="24"/>
        </w:rPr>
      </w:pPr>
      <w:r w:rsidRPr="0053000D">
        <w:rPr>
          <w:rFonts w:ascii="Copperplate Gothic Light" w:hAnsi="Copperplate Gothic Light" w:cs="Times New Roman"/>
          <w:sz w:val="24"/>
          <w:szCs w:val="24"/>
        </w:rPr>
        <w:t>What would you have done to survive the “Middle Passage” to the Americas?</w:t>
      </w:r>
    </w:p>
    <w:p w:rsidR="00FF505F" w:rsidRPr="00075390" w:rsidRDefault="00FF505F" w:rsidP="00FF505F">
      <w:pPr>
        <w:spacing w:line="480" w:lineRule="auto"/>
        <w:contextualSpacing/>
        <w:rPr>
          <w:rFonts w:ascii="Copperplate Gothic Light" w:hAnsi="Copperplate Gothic Light" w:cs="Times New Roman"/>
          <w:sz w:val="24"/>
          <w:szCs w:val="24"/>
        </w:rPr>
      </w:pPr>
      <w:r w:rsidRPr="0053000D">
        <w:rPr>
          <w:rFonts w:ascii="Copperplate Gothic Light" w:hAnsi="Copperplate Gothic Ligh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pperplate Gothic Light" w:hAnsi="Copperplate Gothic Light" w:cs="Times New Roman"/>
          <w:sz w:val="24"/>
          <w:szCs w:val="24"/>
        </w:rPr>
        <w:t>_____________________________________________________________________________</w:t>
      </w:r>
    </w:p>
    <w:p w:rsidR="00FF505F" w:rsidRDefault="00FF505F" w:rsidP="00FF505F">
      <w:pPr>
        <w:pStyle w:val="ColorfulList-Accent11"/>
        <w:spacing w:after="0" w:line="240" w:lineRule="auto"/>
        <w:ind w:left="0"/>
        <w:rPr>
          <w:rFonts w:ascii="Copperplate Gothic Light" w:hAnsi="Copperplate Gothic Light"/>
          <w:sz w:val="24"/>
          <w:szCs w:val="24"/>
        </w:rPr>
      </w:pPr>
      <w:r w:rsidRPr="00075390">
        <w:rPr>
          <w:rFonts w:ascii="Copperplate Gothic Light" w:hAnsi="Copperplate Gothic Light"/>
          <w:b/>
          <w:sz w:val="44"/>
          <w:szCs w:val="44"/>
          <w:u w:val="single"/>
        </w:rPr>
        <w:t>Learning targets exercise/Directions:</w:t>
      </w:r>
      <w:r>
        <w:rPr>
          <w:rFonts w:ascii="Copperplate Gothic Light" w:hAnsi="Copperplate Gothic Light"/>
          <w:sz w:val="24"/>
          <w:szCs w:val="24"/>
        </w:rPr>
        <w:t xml:space="preserve"> Match the key term with its description. Information for each key term can be found in pages 400-402 of your textbook.</w:t>
      </w:r>
    </w:p>
    <w:p w:rsidR="00FF505F" w:rsidRDefault="00FF505F" w:rsidP="00FF505F">
      <w:pPr>
        <w:pStyle w:val="ColorfulList-Accent11"/>
        <w:spacing w:after="0" w:line="240" w:lineRule="auto"/>
        <w:ind w:left="0"/>
        <w:rPr>
          <w:rFonts w:ascii="Copperplate Gothic Light" w:hAnsi="Copperplate Gothic Light"/>
          <w:sz w:val="24"/>
          <w:szCs w:val="24"/>
        </w:rPr>
      </w:pPr>
    </w:p>
    <w:p w:rsidR="00FF505F" w:rsidRDefault="00FF505F" w:rsidP="00FF505F">
      <w:pPr>
        <w:pStyle w:val="ColorfulList-Accent11"/>
        <w:spacing w:after="0" w:line="240" w:lineRule="auto"/>
        <w:ind w:left="0"/>
        <w:rPr>
          <w:rFonts w:ascii="Copperplate Gothic Light" w:hAnsi="Copperplate Gothic Light"/>
          <w:sz w:val="24"/>
          <w:szCs w:val="24"/>
        </w:rPr>
      </w:pPr>
      <w:r>
        <w:rPr>
          <w:rFonts w:ascii="Copperplate Gothic Light" w:hAnsi="Copperplate Gothic Light"/>
          <w:sz w:val="24"/>
          <w:szCs w:val="24"/>
        </w:rPr>
        <w:t>A. African leader’s resistance/Repeal</w:t>
      </w:r>
    </w:p>
    <w:p w:rsidR="00FF505F" w:rsidRDefault="00FF505F" w:rsidP="00FF505F">
      <w:pPr>
        <w:pStyle w:val="ColorfulList-Accent11"/>
        <w:spacing w:after="0" w:line="240" w:lineRule="auto"/>
        <w:ind w:left="0"/>
        <w:rPr>
          <w:rFonts w:ascii="Copperplate Gothic Light" w:hAnsi="Copperplate Gothic Light"/>
          <w:sz w:val="24"/>
          <w:szCs w:val="24"/>
        </w:rPr>
      </w:pPr>
      <w:r>
        <w:rPr>
          <w:rFonts w:ascii="Copperplate Gothic Light" w:hAnsi="Copperplate Gothic Light"/>
          <w:sz w:val="24"/>
          <w:szCs w:val="24"/>
        </w:rPr>
        <w:t xml:space="preserve">B. </w:t>
      </w:r>
      <w:r w:rsidR="00FB7487">
        <w:rPr>
          <w:rFonts w:ascii="Copperplate Gothic Light" w:hAnsi="Copperplate Gothic Light"/>
          <w:sz w:val="24"/>
          <w:szCs w:val="24"/>
        </w:rPr>
        <w:t>The Asante Kingdom/Monopolies</w:t>
      </w:r>
    </w:p>
    <w:p w:rsidR="00FF505F" w:rsidRDefault="00FF505F" w:rsidP="00FF505F">
      <w:pPr>
        <w:pStyle w:val="ColorfulList-Accent11"/>
        <w:spacing w:after="0" w:line="240" w:lineRule="auto"/>
        <w:ind w:left="0"/>
        <w:rPr>
          <w:rFonts w:ascii="Copperplate Gothic Light" w:hAnsi="Copperplate Gothic Light"/>
          <w:sz w:val="24"/>
          <w:szCs w:val="24"/>
        </w:rPr>
      </w:pPr>
      <w:r>
        <w:rPr>
          <w:rFonts w:ascii="Copperplate Gothic Light" w:hAnsi="Copperplate Gothic Light"/>
          <w:sz w:val="24"/>
          <w:szCs w:val="24"/>
        </w:rPr>
        <w:t>C. Islamic Crusades/the Fulan</w:t>
      </w:r>
      <w:r w:rsidR="00FB7487">
        <w:rPr>
          <w:rFonts w:ascii="Copperplate Gothic Light" w:hAnsi="Copperplate Gothic Light"/>
          <w:sz w:val="24"/>
          <w:szCs w:val="24"/>
        </w:rPr>
        <w:t>i and Hausa People</w:t>
      </w:r>
    </w:p>
    <w:p w:rsidR="00FF505F" w:rsidRDefault="00FF505F" w:rsidP="00FF505F">
      <w:pPr>
        <w:pStyle w:val="ColorfulList-Accent11"/>
        <w:spacing w:after="0" w:line="240" w:lineRule="auto"/>
        <w:ind w:left="0"/>
        <w:rPr>
          <w:rFonts w:ascii="Copperplate Gothic Light" w:hAnsi="Copperplate Gothic Light"/>
          <w:sz w:val="24"/>
          <w:szCs w:val="24"/>
        </w:rPr>
      </w:pPr>
      <w:r>
        <w:rPr>
          <w:rFonts w:ascii="Copperplate Gothic Light" w:hAnsi="Copperplate Gothic Light"/>
          <w:sz w:val="24"/>
          <w:szCs w:val="24"/>
        </w:rPr>
        <w:t>D. The Dutch Boers</w:t>
      </w:r>
    </w:p>
    <w:p w:rsidR="00FF505F" w:rsidRDefault="00FF505F" w:rsidP="00FF505F">
      <w:pPr>
        <w:pStyle w:val="ColorfulList-Accent11"/>
        <w:spacing w:after="0" w:line="240" w:lineRule="auto"/>
        <w:ind w:left="0"/>
        <w:rPr>
          <w:rFonts w:ascii="Copperplate Gothic Light" w:hAnsi="Copperplate Gothic Light"/>
          <w:sz w:val="24"/>
          <w:szCs w:val="24"/>
        </w:rPr>
      </w:pPr>
      <w:r>
        <w:rPr>
          <w:rFonts w:ascii="Copperplate Gothic Light" w:hAnsi="Copperplate Gothic Light"/>
          <w:sz w:val="24"/>
          <w:szCs w:val="24"/>
        </w:rPr>
        <w:t>E. Shaka and the Zulus</w:t>
      </w:r>
    </w:p>
    <w:p w:rsidR="00FF505F" w:rsidRDefault="00FF505F" w:rsidP="00FF505F">
      <w:pPr>
        <w:pStyle w:val="ColorfulList-Accent11"/>
        <w:spacing w:after="0" w:line="240" w:lineRule="auto"/>
        <w:ind w:left="0"/>
        <w:rPr>
          <w:rFonts w:ascii="Copperplate Gothic Light" w:hAnsi="Copperplate Gothic Light"/>
          <w:sz w:val="24"/>
          <w:szCs w:val="24"/>
        </w:rPr>
      </w:pPr>
      <w:r>
        <w:rPr>
          <w:rFonts w:ascii="Copperplate Gothic Light" w:hAnsi="Copperplate Gothic Light"/>
          <w:sz w:val="24"/>
          <w:szCs w:val="24"/>
        </w:rPr>
        <w:t>F. Boers versus the Zulus</w:t>
      </w:r>
    </w:p>
    <w:p w:rsidR="00FF505F" w:rsidRDefault="00FF505F" w:rsidP="00FF505F">
      <w:pPr>
        <w:pStyle w:val="ColorfulList-Accent11"/>
        <w:spacing w:after="0" w:line="240" w:lineRule="auto"/>
        <w:ind w:left="0"/>
        <w:rPr>
          <w:rFonts w:ascii="Copperplate Gothic Light" w:hAnsi="Copperplate Gothic Light"/>
          <w:sz w:val="24"/>
          <w:szCs w:val="24"/>
        </w:rPr>
      </w:pPr>
    </w:p>
    <w:p w:rsidR="00FF505F" w:rsidRPr="002C5E10" w:rsidRDefault="00AE3F42" w:rsidP="00AE3F42">
      <w:pPr>
        <w:pStyle w:val="ColorfulList-Accent11"/>
        <w:tabs>
          <w:tab w:val="left" w:pos="630"/>
        </w:tabs>
        <w:spacing w:after="0" w:line="240" w:lineRule="auto"/>
        <w:ind w:left="0"/>
        <w:rPr>
          <w:rFonts w:ascii="Copperplate Gothic Light" w:hAnsi="Copperplate Gothic Light"/>
          <w:sz w:val="24"/>
          <w:szCs w:val="24"/>
        </w:rPr>
      </w:pPr>
      <w:r>
        <w:rPr>
          <w:rFonts w:ascii="Copperplate Gothic Light" w:hAnsi="Copperplate Gothic Light"/>
          <w:sz w:val="24"/>
          <w:szCs w:val="24"/>
        </w:rPr>
        <w:t>1.</w:t>
      </w:r>
      <w:r w:rsidR="00FF505F" w:rsidRPr="0034002F">
        <w:rPr>
          <w:rFonts w:ascii="Copperplate Gothic Light" w:hAnsi="Copperplate Gothic Light"/>
          <w:color w:val="FF0000"/>
          <w:sz w:val="24"/>
          <w:szCs w:val="24"/>
          <w:u w:val="single"/>
        </w:rPr>
        <w:t xml:space="preserve"> C. </w:t>
      </w:r>
      <w:r w:rsidR="00FF505F" w:rsidRPr="002C5E10">
        <w:rPr>
          <w:rFonts w:ascii="Copperplate Gothic Light" w:hAnsi="Copperplate Gothic Light"/>
          <w:sz w:val="24"/>
          <w:szCs w:val="24"/>
        </w:rPr>
        <w:t xml:space="preserve">In the 1700s and early 1800s, an Islamic revival spread across West Africa. It began among the Fulani people in northern Nigeria under the scholar and preacher Usman dan Fodio who denounced the corruption of local Hausa rulers. Usman called for social and religious reforms based on the Sharia, or Islamic law. He also encouraged Fulani herders and Hausa townspeople to rise up. Usman and his successors set up a powerful Islamic state under which literacy increased, local wars quieted, and trade improved. Their success inspired other Muslim reform movements in West Africa. </w:t>
      </w:r>
    </w:p>
    <w:p w:rsidR="00FF505F" w:rsidRPr="002C5E10" w:rsidRDefault="00AE3F42" w:rsidP="00FF505F">
      <w:pPr>
        <w:pStyle w:val="ColorfulList-Accent11"/>
        <w:spacing w:after="0" w:line="240" w:lineRule="auto"/>
        <w:ind w:left="0"/>
        <w:rPr>
          <w:rFonts w:ascii="Copperplate Gothic Light" w:hAnsi="Copperplate Gothic Light"/>
          <w:sz w:val="24"/>
          <w:szCs w:val="24"/>
        </w:rPr>
      </w:pPr>
      <w:r>
        <w:rPr>
          <w:rFonts w:ascii="Copperplate Gothic Light" w:hAnsi="Copperplate Gothic Light"/>
          <w:sz w:val="24"/>
          <w:szCs w:val="24"/>
        </w:rPr>
        <w:lastRenderedPageBreak/>
        <w:t>2.</w:t>
      </w:r>
      <w:r w:rsidR="00FF505F" w:rsidRPr="0034002F">
        <w:rPr>
          <w:rFonts w:ascii="Copperplate Gothic Light" w:hAnsi="Copperplate Gothic Light"/>
          <w:color w:val="FF0000"/>
          <w:sz w:val="24"/>
          <w:szCs w:val="24"/>
          <w:u w:val="single"/>
        </w:rPr>
        <w:t xml:space="preserve"> E. </w:t>
      </w:r>
      <w:r w:rsidR="00FF505F" w:rsidRPr="002C5E10">
        <w:rPr>
          <w:rFonts w:ascii="Copperplate Gothic Light" w:hAnsi="Copperplate Gothic Light"/>
          <w:sz w:val="24"/>
          <w:szCs w:val="24"/>
        </w:rPr>
        <w:t>In the 1800s, Zulu’s who had migrated into southern Africa in the 1500s, emerged as a major force under a ruthless and brilliant leader, Shaka. Shaka waged relentless war and conquered many nearby peoples. Conquered groups who had assimilated into</w:t>
      </w:r>
      <w:r w:rsidR="001E148C">
        <w:rPr>
          <w:rFonts w:ascii="Copperplate Gothic Light" w:hAnsi="Copperplate Gothic Light"/>
          <w:sz w:val="24"/>
          <w:szCs w:val="24"/>
        </w:rPr>
        <w:t xml:space="preserve"> the</w:t>
      </w:r>
      <w:r w:rsidR="00FF505F" w:rsidRPr="002C5E10">
        <w:rPr>
          <w:rFonts w:ascii="Copperplate Gothic Light" w:hAnsi="Copperplate Gothic Light"/>
          <w:sz w:val="24"/>
          <w:szCs w:val="24"/>
        </w:rPr>
        <w:t xml:space="preserve"> Z</w:t>
      </w:r>
      <w:r w:rsidR="001E148C">
        <w:rPr>
          <w:rFonts w:ascii="Copperplate Gothic Light" w:hAnsi="Copperplate Gothic Light"/>
          <w:sz w:val="24"/>
          <w:szCs w:val="24"/>
        </w:rPr>
        <w:t>ulu kingdom then migrated north,</w:t>
      </w:r>
      <w:r w:rsidR="00FF505F" w:rsidRPr="002C5E10">
        <w:rPr>
          <w:rFonts w:ascii="Copperplate Gothic Light" w:hAnsi="Copperplate Gothic Light"/>
          <w:sz w:val="24"/>
          <w:szCs w:val="24"/>
        </w:rPr>
        <w:t xml:space="preserve"> conquering other peoples and creating their own power</w:t>
      </w:r>
      <w:r w:rsidR="001E148C">
        <w:rPr>
          <w:rFonts w:ascii="Copperplate Gothic Light" w:hAnsi="Copperplate Gothic Light"/>
          <w:sz w:val="24"/>
          <w:szCs w:val="24"/>
        </w:rPr>
        <w:t>ful</w:t>
      </w:r>
      <w:r w:rsidR="00FF505F" w:rsidRPr="002C5E10">
        <w:rPr>
          <w:rFonts w:ascii="Copperplate Gothic Light" w:hAnsi="Copperplate Gothic Light"/>
          <w:sz w:val="24"/>
          <w:szCs w:val="24"/>
        </w:rPr>
        <w:t xml:space="preserve"> states. </w:t>
      </w:r>
    </w:p>
    <w:p w:rsidR="00FF505F" w:rsidRPr="002C5E10" w:rsidRDefault="00AE3F42" w:rsidP="00FF505F">
      <w:pPr>
        <w:pStyle w:val="ColorfulList-Accent11"/>
        <w:spacing w:after="0" w:line="240" w:lineRule="auto"/>
        <w:ind w:left="0"/>
        <w:rPr>
          <w:rFonts w:ascii="Copperplate Gothic Light" w:hAnsi="Copperplate Gothic Light"/>
          <w:sz w:val="24"/>
          <w:szCs w:val="24"/>
        </w:rPr>
      </w:pPr>
      <w:r>
        <w:rPr>
          <w:rFonts w:ascii="Copperplate Gothic Light" w:hAnsi="Copperplate Gothic Light"/>
          <w:sz w:val="24"/>
          <w:szCs w:val="24"/>
        </w:rPr>
        <w:t>3.</w:t>
      </w:r>
      <w:r w:rsidR="00FF505F" w:rsidRPr="0034002F">
        <w:rPr>
          <w:rFonts w:ascii="Copperplate Gothic Light" w:hAnsi="Copperplate Gothic Light"/>
          <w:color w:val="FF0000"/>
          <w:sz w:val="24"/>
          <w:szCs w:val="24"/>
          <w:u w:val="single"/>
        </w:rPr>
        <w:t xml:space="preserve"> B. </w:t>
      </w:r>
      <w:r w:rsidR="00FF505F" w:rsidRPr="002C5E10">
        <w:rPr>
          <w:rFonts w:ascii="Copperplate Gothic Light" w:hAnsi="Copperplate Gothic Light"/>
          <w:sz w:val="24"/>
          <w:szCs w:val="24"/>
        </w:rPr>
        <w:t xml:space="preserve">In the late 1600s, officials chosen by merit rather than by birth supervised an efficient bureaucracy within the Asante kingdom under divine ruler Osei Tutu. </w:t>
      </w:r>
      <w:r w:rsidR="00FF505F" w:rsidRPr="007F2203">
        <w:rPr>
          <w:rFonts w:ascii="Copperplate Gothic Light" w:hAnsi="Copperplate Gothic Light"/>
          <w:b/>
          <w:i/>
          <w:sz w:val="24"/>
          <w:szCs w:val="24"/>
        </w:rPr>
        <w:t xml:space="preserve">They managed the exclusive control of a business or industry </w:t>
      </w:r>
      <w:r w:rsidR="00FF505F" w:rsidRPr="002C5E10">
        <w:rPr>
          <w:rFonts w:ascii="Copperplate Gothic Light" w:hAnsi="Copperplate Gothic Light"/>
          <w:sz w:val="24"/>
          <w:szCs w:val="24"/>
        </w:rPr>
        <w:t xml:space="preserve">trading with Europeans on the coast, exchanging gold and slaves for firearms. </w:t>
      </w:r>
    </w:p>
    <w:p w:rsidR="00FF505F" w:rsidRPr="002C5E10" w:rsidRDefault="00AE3F42" w:rsidP="00FF505F">
      <w:pPr>
        <w:pStyle w:val="ColorfulList-Accent11"/>
        <w:spacing w:after="0" w:line="240" w:lineRule="auto"/>
        <w:ind w:left="0"/>
        <w:rPr>
          <w:rFonts w:ascii="Copperplate Gothic Light" w:hAnsi="Copperplate Gothic Light"/>
          <w:sz w:val="24"/>
          <w:szCs w:val="24"/>
        </w:rPr>
      </w:pPr>
      <w:r>
        <w:rPr>
          <w:rFonts w:ascii="Copperplate Gothic Light" w:hAnsi="Copperplate Gothic Light"/>
          <w:sz w:val="24"/>
          <w:szCs w:val="24"/>
        </w:rPr>
        <w:t>4.</w:t>
      </w:r>
      <w:r w:rsidR="00FF505F">
        <w:rPr>
          <w:rFonts w:ascii="Copperplate Gothic Light" w:hAnsi="Copperplate Gothic Light"/>
          <w:sz w:val="24"/>
          <w:szCs w:val="24"/>
          <w:u w:val="single"/>
        </w:rPr>
        <w:t xml:space="preserve"> </w:t>
      </w:r>
      <w:r w:rsidR="00FF505F" w:rsidRPr="0034002F">
        <w:rPr>
          <w:rFonts w:ascii="Copperplate Gothic Light" w:hAnsi="Copperplate Gothic Light"/>
          <w:color w:val="FF0000"/>
          <w:sz w:val="24"/>
          <w:szCs w:val="24"/>
          <w:u w:val="single"/>
        </w:rPr>
        <w:t xml:space="preserve">D. </w:t>
      </w:r>
      <w:r w:rsidR="00FF505F" w:rsidRPr="002C5E10">
        <w:rPr>
          <w:rFonts w:ascii="Copperplate Gothic Light" w:hAnsi="Copperplate Gothic Light"/>
          <w:sz w:val="24"/>
          <w:szCs w:val="24"/>
        </w:rPr>
        <w:t xml:space="preserve">In 1652, Dutch immigrants migrated into southern Africa. They built Cape Town to supply ships sailing to or from the East Indies. Dutch farmers settled around Cape Town. Over time, they ousted or enslaved the Khoisan herders who lived there. They held to a Calvinist belief that they were the elect, or chosen, of God and looked on Africans as inferiors. </w:t>
      </w:r>
    </w:p>
    <w:p w:rsidR="00FF505F" w:rsidRPr="002C5E10" w:rsidRDefault="00AE3F42" w:rsidP="00FF505F">
      <w:pPr>
        <w:pStyle w:val="ColorfulList-Accent11"/>
        <w:spacing w:after="0" w:line="240" w:lineRule="auto"/>
        <w:ind w:left="0"/>
        <w:rPr>
          <w:rFonts w:ascii="Copperplate Gothic Light" w:hAnsi="Copperplate Gothic Light"/>
          <w:sz w:val="24"/>
          <w:szCs w:val="24"/>
        </w:rPr>
      </w:pPr>
      <w:r>
        <w:rPr>
          <w:rFonts w:ascii="Copperplate Gothic Light" w:hAnsi="Copperplate Gothic Light"/>
          <w:sz w:val="24"/>
          <w:szCs w:val="24"/>
        </w:rPr>
        <w:t xml:space="preserve">5. </w:t>
      </w:r>
      <w:r w:rsidR="00FF505F" w:rsidRPr="0034002F">
        <w:rPr>
          <w:rFonts w:ascii="Copperplate Gothic Light" w:hAnsi="Copperplate Gothic Light"/>
          <w:color w:val="FF0000"/>
          <w:sz w:val="24"/>
          <w:szCs w:val="24"/>
          <w:u w:val="single"/>
        </w:rPr>
        <w:t xml:space="preserve">A. </w:t>
      </w:r>
      <w:r w:rsidR="00FF505F" w:rsidRPr="002C5E10">
        <w:rPr>
          <w:rFonts w:ascii="Copperplate Gothic Light" w:hAnsi="Copperplate Gothic Light"/>
          <w:sz w:val="24"/>
          <w:szCs w:val="24"/>
        </w:rPr>
        <w:t xml:space="preserve">In the late 1700s, the sea captains and local chiefs protested, and called the almany of Futa Toro in north Senegal </w:t>
      </w:r>
      <w:r w:rsidR="00FF505F" w:rsidRPr="007F2203">
        <w:rPr>
          <w:rFonts w:ascii="Copperplate Gothic Light" w:hAnsi="Copperplate Gothic Light"/>
          <w:b/>
          <w:i/>
          <w:sz w:val="24"/>
          <w:szCs w:val="24"/>
        </w:rPr>
        <w:t>to cancel the law</w:t>
      </w:r>
      <w:r w:rsidR="00FF505F" w:rsidRPr="002C5E10">
        <w:rPr>
          <w:rFonts w:ascii="Copperplate Gothic Light" w:hAnsi="Copperplate Gothic Light"/>
          <w:sz w:val="24"/>
          <w:szCs w:val="24"/>
        </w:rPr>
        <w:t xml:space="preserve"> he had prior put in place, which forbade anyone to transport slaves from Futa Toro for sale abroad. The almany’s </w:t>
      </w:r>
      <w:r w:rsidR="00215764">
        <w:rPr>
          <w:rFonts w:ascii="Copperplate Gothic Light" w:hAnsi="Copperplate Gothic Light"/>
          <w:sz w:val="24"/>
          <w:szCs w:val="24"/>
        </w:rPr>
        <w:t xml:space="preserve">refused but his </w:t>
      </w:r>
      <w:r w:rsidR="00FF505F" w:rsidRPr="002C5E10">
        <w:rPr>
          <w:rFonts w:ascii="Copperplate Gothic Light" w:hAnsi="Copperplate Gothic Light"/>
          <w:sz w:val="24"/>
          <w:szCs w:val="24"/>
        </w:rPr>
        <w:t xml:space="preserve">victory was short-lived, however. The inland slave traders simply worked out a new route to the coast. </w:t>
      </w:r>
    </w:p>
    <w:p w:rsidR="00FF505F" w:rsidRPr="002C5E10" w:rsidRDefault="00AE3F42" w:rsidP="00FF505F">
      <w:pPr>
        <w:pStyle w:val="ColorfulList-Accent11"/>
        <w:spacing w:after="0" w:line="240" w:lineRule="auto"/>
        <w:ind w:left="0"/>
        <w:rPr>
          <w:rFonts w:ascii="Copperplate Gothic Light" w:hAnsi="Copperplate Gothic Light"/>
          <w:sz w:val="24"/>
          <w:szCs w:val="24"/>
        </w:rPr>
      </w:pPr>
      <w:r>
        <w:rPr>
          <w:rFonts w:ascii="Copperplate Gothic Light" w:hAnsi="Copperplate Gothic Light"/>
          <w:sz w:val="24"/>
          <w:szCs w:val="24"/>
        </w:rPr>
        <w:t>6.</w:t>
      </w:r>
      <w:bookmarkStart w:id="0" w:name="_GoBack"/>
      <w:bookmarkEnd w:id="0"/>
      <w:r w:rsidR="0034002F" w:rsidRPr="0034002F">
        <w:rPr>
          <w:rFonts w:ascii="Copperplate Gothic Light" w:hAnsi="Copperplate Gothic Light"/>
          <w:color w:val="FF0000"/>
          <w:sz w:val="24"/>
          <w:szCs w:val="24"/>
          <w:u w:val="single"/>
        </w:rPr>
        <w:t xml:space="preserve"> F. </w:t>
      </w:r>
      <w:r w:rsidR="00FF505F" w:rsidRPr="002C5E10">
        <w:rPr>
          <w:rFonts w:ascii="Copperplate Gothic Light" w:hAnsi="Copperplate Gothic Light"/>
          <w:sz w:val="24"/>
          <w:szCs w:val="24"/>
        </w:rPr>
        <w:t xml:space="preserve">In 1815, the Cape Colony passed from the Dutch to the British. Many resented British laws that abolished slavery and otherwise interfered in their way of life. </w:t>
      </w:r>
      <w:r>
        <w:rPr>
          <w:rFonts w:ascii="Copperplate Gothic Light" w:hAnsi="Copperplate Gothic Light"/>
          <w:sz w:val="24"/>
          <w:szCs w:val="24"/>
        </w:rPr>
        <w:t xml:space="preserve">To escape British rule, </w:t>
      </w:r>
      <w:r w:rsidR="007B2B5F">
        <w:rPr>
          <w:rFonts w:ascii="Copperplate Gothic Light" w:hAnsi="Copperplate Gothic Light"/>
          <w:sz w:val="24"/>
          <w:szCs w:val="24"/>
        </w:rPr>
        <w:t>T</w:t>
      </w:r>
      <w:r w:rsidR="00FF505F" w:rsidRPr="002C5E10">
        <w:rPr>
          <w:rFonts w:ascii="Copperplate Gothic Light" w:hAnsi="Copperplate Gothic Light"/>
          <w:sz w:val="24"/>
          <w:szCs w:val="24"/>
        </w:rPr>
        <w:t>housands of families joined a “Great Trek” north where they came into contact with Zulus. Fighting broke out and Zulu spears could not</w:t>
      </w:r>
      <w:r w:rsidR="00477D25">
        <w:rPr>
          <w:rFonts w:ascii="Copperplate Gothic Light" w:hAnsi="Copperplate Gothic Light"/>
          <w:sz w:val="24"/>
          <w:szCs w:val="24"/>
        </w:rPr>
        <w:t xml:space="preserve"> defeat Boer guns. The struggle</w:t>
      </w:r>
      <w:r w:rsidR="00FF505F" w:rsidRPr="002C5E10">
        <w:rPr>
          <w:rFonts w:ascii="Copperplate Gothic Light" w:hAnsi="Copperplate Gothic Light"/>
          <w:sz w:val="24"/>
          <w:szCs w:val="24"/>
        </w:rPr>
        <w:t xml:space="preserve"> for control of the land would rage until the end of the century. </w:t>
      </w:r>
    </w:p>
    <w:p w:rsidR="00FF505F" w:rsidRDefault="00FF505F" w:rsidP="00FF505F">
      <w:pPr>
        <w:pStyle w:val="ColorfulList-Accent11"/>
        <w:spacing w:after="0" w:line="240" w:lineRule="auto"/>
        <w:ind w:left="0"/>
        <w:rPr>
          <w:rFonts w:ascii="Times New Roman" w:hAnsi="Times New Roman"/>
          <w:sz w:val="24"/>
          <w:szCs w:val="24"/>
        </w:rPr>
      </w:pPr>
    </w:p>
    <w:p w:rsidR="00FF505F" w:rsidRDefault="00FF505F" w:rsidP="00FF505F">
      <w:pPr>
        <w:pStyle w:val="ColorfulList-Accent11"/>
        <w:spacing w:after="0" w:line="240" w:lineRule="auto"/>
        <w:ind w:left="0"/>
        <w:rPr>
          <w:rFonts w:ascii="Times New Roman" w:hAnsi="Times New Roman"/>
          <w:sz w:val="24"/>
          <w:szCs w:val="24"/>
        </w:rPr>
      </w:pPr>
    </w:p>
    <w:p w:rsidR="00FF505F" w:rsidRPr="00542909" w:rsidRDefault="00FF505F" w:rsidP="00FF505F">
      <w:pPr>
        <w:pStyle w:val="ColorfulList-Accent11"/>
        <w:spacing w:after="0" w:line="240" w:lineRule="auto"/>
        <w:ind w:left="0"/>
        <w:rPr>
          <w:rFonts w:ascii="Times New Roman" w:hAnsi="Times New Roman"/>
          <w:sz w:val="24"/>
          <w:szCs w:val="24"/>
        </w:rPr>
      </w:pPr>
    </w:p>
    <w:p w:rsidR="00FF505F" w:rsidRDefault="00FF505F" w:rsidP="00FF505F">
      <w:pPr>
        <w:pStyle w:val="ColorfulList-Accent11"/>
        <w:spacing w:after="0" w:line="240" w:lineRule="auto"/>
        <w:ind w:left="0"/>
        <w:rPr>
          <w:rFonts w:ascii="Times New Roman" w:hAnsi="Times New Roman"/>
          <w:sz w:val="24"/>
          <w:szCs w:val="24"/>
        </w:rPr>
      </w:pPr>
    </w:p>
    <w:p w:rsidR="00FF505F" w:rsidRDefault="00FF505F" w:rsidP="00FF505F">
      <w:pPr>
        <w:pStyle w:val="ColorfulList-Accent11"/>
        <w:spacing w:after="0" w:line="240" w:lineRule="auto"/>
        <w:ind w:left="0"/>
        <w:rPr>
          <w:rFonts w:ascii="Times New Roman" w:hAnsi="Times New Roman"/>
          <w:sz w:val="24"/>
          <w:szCs w:val="24"/>
        </w:rPr>
      </w:pPr>
    </w:p>
    <w:p w:rsidR="00FF505F" w:rsidRDefault="00FF505F" w:rsidP="00FF505F">
      <w:pPr>
        <w:pStyle w:val="ColorfulList-Accent11"/>
        <w:spacing w:after="0" w:line="240" w:lineRule="auto"/>
        <w:ind w:left="0"/>
        <w:rPr>
          <w:rFonts w:ascii="Times New Roman" w:hAnsi="Times New Roman"/>
          <w:sz w:val="24"/>
          <w:szCs w:val="24"/>
        </w:rPr>
      </w:pPr>
    </w:p>
    <w:p w:rsidR="00FF505F" w:rsidRDefault="00FF505F" w:rsidP="00FF505F">
      <w:pPr>
        <w:pStyle w:val="ColorfulList-Accent11"/>
        <w:spacing w:after="0" w:line="240" w:lineRule="auto"/>
        <w:ind w:left="0"/>
        <w:rPr>
          <w:rFonts w:ascii="Times New Roman" w:hAnsi="Times New Roman"/>
          <w:sz w:val="24"/>
          <w:szCs w:val="24"/>
        </w:rPr>
      </w:pPr>
    </w:p>
    <w:p w:rsidR="00FF505F" w:rsidRPr="00B37AC2" w:rsidRDefault="00FF505F" w:rsidP="00FF505F">
      <w:pPr>
        <w:pStyle w:val="ColorfulList-Accent11"/>
        <w:spacing w:after="0" w:line="240" w:lineRule="auto"/>
        <w:ind w:left="0"/>
        <w:rPr>
          <w:rFonts w:ascii="Times New Roman" w:hAnsi="Times New Roman"/>
          <w:sz w:val="24"/>
          <w:szCs w:val="24"/>
        </w:rPr>
      </w:pPr>
    </w:p>
    <w:p w:rsidR="00FF505F" w:rsidRDefault="00FF505F" w:rsidP="00FF505F">
      <w:pPr>
        <w:pStyle w:val="ColorfulList-Accent11"/>
        <w:spacing w:after="0" w:line="240" w:lineRule="auto"/>
        <w:ind w:left="0"/>
        <w:rPr>
          <w:rFonts w:ascii="Copperplate Gothic Light" w:hAnsi="Copperplate Gothic Light"/>
          <w:sz w:val="24"/>
          <w:szCs w:val="24"/>
        </w:rPr>
      </w:pPr>
    </w:p>
    <w:p w:rsidR="00FF505F" w:rsidRDefault="00FF505F" w:rsidP="00FF505F">
      <w:pPr>
        <w:pStyle w:val="ColorfulList-Accent11"/>
        <w:spacing w:after="0" w:line="240" w:lineRule="auto"/>
        <w:ind w:left="0"/>
        <w:rPr>
          <w:rFonts w:ascii="Copperplate Gothic Light" w:hAnsi="Copperplate Gothic Light"/>
          <w:sz w:val="24"/>
          <w:szCs w:val="24"/>
        </w:rPr>
      </w:pPr>
      <w:r>
        <w:rPr>
          <w:rFonts w:ascii="Copperplate Gothic Light" w:hAnsi="Copperplate Gothic Light"/>
          <w:sz w:val="24"/>
          <w:szCs w:val="24"/>
        </w:rPr>
        <w:tab/>
      </w:r>
    </w:p>
    <w:p w:rsidR="00FF505F" w:rsidRPr="0053000D" w:rsidRDefault="00FF505F" w:rsidP="00FF505F">
      <w:pPr>
        <w:tabs>
          <w:tab w:val="left" w:pos="3450"/>
        </w:tabs>
        <w:spacing w:line="480" w:lineRule="auto"/>
        <w:contextualSpacing/>
        <w:rPr>
          <w:rFonts w:ascii="Copperplate Gothic Light" w:hAnsi="Copperplate Gothic Light" w:cs="Times New Roman"/>
          <w:sz w:val="24"/>
          <w:szCs w:val="24"/>
        </w:rPr>
      </w:pPr>
    </w:p>
    <w:p w:rsidR="009E4F9C" w:rsidRDefault="001F39BE"/>
    <w:sectPr w:rsidR="009E4F9C" w:rsidSect="009B2103">
      <w:headerReference w:type="first" r:id="rId8"/>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28B" w:rsidRDefault="00D5328B" w:rsidP="009B2103">
      <w:pPr>
        <w:spacing w:after="0" w:line="240" w:lineRule="auto"/>
      </w:pPr>
      <w:r>
        <w:separator/>
      </w:r>
    </w:p>
  </w:endnote>
  <w:endnote w:type="continuationSeparator" w:id="0">
    <w:p w:rsidR="00D5328B" w:rsidRDefault="00D5328B" w:rsidP="009B2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28B" w:rsidRDefault="00D5328B" w:rsidP="009B2103">
      <w:pPr>
        <w:spacing w:after="0" w:line="240" w:lineRule="auto"/>
      </w:pPr>
      <w:r>
        <w:separator/>
      </w:r>
    </w:p>
  </w:footnote>
  <w:footnote w:type="continuationSeparator" w:id="0">
    <w:p w:rsidR="00D5328B" w:rsidRDefault="00D5328B" w:rsidP="009B2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87" w:rsidRDefault="00577275">
    <w:pPr>
      <w:pStyle w:val="Header"/>
    </w:pPr>
    <w:r>
      <w:t>Name</w:t>
    </w:r>
    <w:r w:rsidR="009B2103">
      <w:t xml:space="preserve">: </w:t>
    </w:r>
    <w:r w:rsidR="009B2103" w:rsidRPr="009B2103">
      <w:rPr>
        <w:color w:val="FF0000"/>
        <w:u w:val="single"/>
      </w:rPr>
      <w:t>Key</w:t>
    </w:r>
    <w:r w:rsidR="009B2103" w:rsidRPr="009B2103">
      <w:rPr>
        <w:u w:val="single"/>
      </w:rPr>
      <w:t xml:space="preserve"> </w:t>
    </w:r>
    <w:r w:rsidRPr="009B2103">
      <w:rPr>
        <w:u w:val="single"/>
      </w:rPr>
      <w:t>______________</w:t>
    </w:r>
    <w:r>
      <w:tab/>
      <w:t>Date: _______________</w:t>
    </w:r>
    <w:r>
      <w:tab/>
      <w:t>Class Period: 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5E87"/>
    <w:multiLevelType w:val="hybridMultilevel"/>
    <w:tmpl w:val="131C690E"/>
    <w:lvl w:ilvl="0" w:tplc="163A36A0">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7"/>
  </w:hdrShapeDefaults>
  <w:footnotePr>
    <w:footnote w:id="-1"/>
    <w:footnote w:id="0"/>
  </w:footnotePr>
  <w:endnotePr>
    <w:endnote w:id="-1"/>
    <w:endnote w:id="0"/>
  </w:endnotePr>
  <w:compat/>
  <w:rsids>
    <w:rsidRoot w:val="00FF505F"/>
    <w:rsid w:val="001E148C"/>
    <w:rsid w:val="001F39BE"/>
    <w:rsid w:val="00215764"/>
    <w:rsid w:val="00333812"/>
    <w:rsid w:val="0034002F"/>
    <w:rsid w:val="00366160"/>
    <w:rsid w:val="00446D58"/>
    <w:rsid w:val="00477D25"/>
    <w:rsid w:val="00577275"/>
    <w:rsid w:val="007B2B5F"/>
    <w:rsid w:val="007F2203"/>
    <w:rsid w:val="009705C1"/>
    <w:rsid w:val="009B2103"/>
    <w:rsid w:val="00AE3F42"/>
    <w:rsid w:val="00C70D14"/>
    <w:rsid w:val="00D5328B"/>
    <w:rsid w:val="00FB7487"/>
    <w:rsid w:val="00FE01E2"/>
    <w:rsid w:val="00FF50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05F"/>
    <w:pPr>
      <w:ind w:left="720"/>
      <w:contextualSpacing/>
    </w:pPr>
  </w:style>
  <w:style w:type="table" w:styleId="TableGrid">
    <w:name w:val="Table Grid"/>
    <w:basedOn w:val="TableNormal"/>
    <w:uiPriority w:val="59"/>
    <w:rsid w:val="00FF5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FF505F"/>
    <w:pPr>
      <w:ind w:left="720"/>
      <w:contextualSpacing/>
    </w:pPr>
    <w:rPr>
      <w:rFonts w:ascii="Calibri" w:eastAsia="Calibri" w:hAnsi="Calibri" w:cs="Times New Roman"/>
    </w:rPr>
  </w:style>
  <w:style w:type="paragraph" w:styleId="Header">
    <w:name w:val="header"/>
    <w:basedOn w:val="Normal"/>
    <w:link w:val="HeaderChar"/>
    <w:uiPriority w:val="99"/>
    <w:unhideWhenUsed/>
    <w:rsid w:val="00FF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05F"/>
  </w:style>
  <w:style w:type="paragraph" w:styleId="Footer">
    <w:name w:val="footer"/>
    <w:basedOn w:val="Normal"/>
    <w:link w:val="FooterChar"/>
    <w:uiPriority w:val="99"/>
    <w:unhideWhenUsed/>
    <w:rsid w:val="009B2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103"/>
  </w:style>
  <w:style w:type="paragraph" w:styleId="BalloonText">
    <w:name w:val="Balloon Text"/>
    <w:basedOn w:val="Normal"/>
    <w:link w:val="BalloonTextChar"/>
    <w:uiPriority w:val="99"/>
    <w:semiHidden/>
    <w:unhideWhenUsed/>
    <w:rsid w:val="009B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05F"/>
    <w:pPr>
      <w:ind w:left="720"/>
      <w:contextualSpacing/>
    </w:pPr>
  </w:style>
  <w:style w:type="table" w:styleId="TableGrid">
    <w:name w:val="Table Grid"/>
    <w:basedOn w:val="TableNormal"/>
    <w:uiPriority w:val="59"/>
    <w:rsid w:val="00FF50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FF505F"/>
    <w:pPr>
      <w:ind w:left="720"/>
      <w:contextualSpacing/>
    </w:pPr>
    <w:rPr>
      <w:rFonts w:ascii="Calibri" w:eastAsia="Calibri" w:hAnsi="Calibri" w:cs="Times New Roman"/>
    </w:rPr>
  </w:style>
  <w:style w:type="paragraph" w:styleId="Header">
    <w:name w:val="header"/>
    <w:basedOn w:val="Normal"/>
    <w:link w:val="HeaderChar"/>
    <w:uiPriority w:val="99"/>
    <w:unhideWhenUsed/>
    <w:rsid w:val="00FF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05F"/>
  </w:style>
  <w:style w:type="paragraph" w:styleId="Footer">
    <w:name w:val="footer"/>
    <w:basedOn w:val="Normal"/>
    <w:link w:val="FooterChar"/>
    <w:uiPriority w:val="99"/>
    <w:unhideWhenUsed/>
    <w:rsid w:val="009B2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103"/>
  </w:style>
  <w:style w:type="paragraph" w:styleId="BalloonText">
    <w:name w:val="Balloon Text"/>
    <w:basedOn w:val="Normal"/>
    <w:link w:val="BalloonTextChar"/>
    <w:uiPriority w:val="99"/>
    <w:semiHidden/>
    <w:unhideWhenUsed/>
    <w:rsid w:val="009B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Primm</dc:creator>
  <cp:lastModifiedBy>EISD</cp:lastModifiedBy>
  <cp:revision>2</cp:revision>
  <dcterms:created xsi:type="dcterms:W3CDTF">2014-01-30T15:38:00Z</dcterms:created>
  <dcterms:modified xsi:type="dcterms:W3CDTF">2014-01-30T15:38:00Z</dcterms:modified>
</cp:coreProperties>
</file>