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6C" w:rsidRDefault="009462D8">
      <w:pPr>
        <w:numPr>
          <w:ilvl w:val="0"/>
          <w:numId w:val="8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In Search of Political and Social Order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706C" w:rsidRDefault="009462D8">
      <w:pPr>
        <w:numPr>
          <w:ilvl w:val="1"/>
          <w:numId w:val="8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Confucius and His School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Confucius (551-479 B.C.E.)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strong-willed man, from an aristocratic family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Traveled ten years searching for an official post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Ended up being an educator, with numerous disciples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 sayings were compiled in the </w:t>
      </w:r>
      <w:r>
        <w:rPr>
          <w:rFonts w:ascii="Arial" w:hAnsi="Arial" w:cs="Arial"/>
          <w:i/>
          <w:iCs/>
          <w:sz w:val="20"/>
          <w:szCs w:val="20"/>
        </w:rPr>
        <w:t xml:space="preserve">Analects </w:t>
      </w:r>
      <w:r>
        <w:rPr>
          <w:rFonts w:ascii="Arial" w:hAnsi="Arial" w:cs="Arial"/>
          <w:sz w:val="20"/>
          <w:szCs w:val="20"/>
        </w:rPr>
        <w:t xml:space="preserve">by his disciples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Confucian ideas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Fundamentally moral and ethical in character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Thoroughly practical: How to restore political and social order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Concentrated on formation of </w:t>
      </w:r>
      <w:r>
        <w:rPr>
          <w:rFonts w:ascii="Arial" w:hAnsi="Arial" w:cs="Arial"/>
          <w:i/>
          <w:iCs/>
          <w:sz w:val="20"/>
          <w:szCs w:val="20"/>
        </w:rPr>
        <w:t>junzi</w:t>
      </w:r>
      <w:r>
        <w:rPr>
          <w:rFonts w:ascii="Arial" w:hAnsi="Arial" w:cs="Arial"/>
          <w:sz w:val="20"/>
          <w:szCs w:val="20"/>
        </w:rPr>
        <w:t xml:space="preserve"> - "superior individuals"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Edited and compiled the Zhou classics for his disciples to study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key Confucian concepts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Ren</w:t>
      </w:r>
      <w:r>
        <w:rPr>
          <w:rFonts w:ascii="Arial" w:hAnsi="Arial" w:cs="Arial"/>
          <w:sz w:val="20"/>
          <w:szCs w:val="20"/>
        </w:rPr>
        <w:t xml:space="preserve"> - a sense of humanity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- a sense of propriety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Xiao</w:t>
      </w:r>
      <w:r>
        <w:rPr>
          <w:rFonts w:ascii="Arial" w:hAnsi="Arial" w:cs="Arial"/>
          <w:sz w:val="20"/>
          <w:szCs w:val="20"/>
        </w:rPr>
        <w:t xml:space="preserve"> - filial piety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Cultivating of </w:t>
      </w:r>
      <w:r>
        <w:rPr>
          <w:rFonts w:ascii="Arial" w:hAnsi="Arial" w:cs="Arial"/>
          <w:i/>
          <w:iCs/>
          <w:sz w:val="20"/>
          <w:szCs w:val="20"/>
        </w:rPr>
        <w:t>junzi</w:t>
      </w:r>
      <w:r>
        <w:rPr>
          <w:rFonts w:ascii="Arial" w:hAnsi="Arial" w:cs="Arial"/>
          <w:sz w:val="20"/>
          <w:szCs w:val="20"/>
        </w:rPr>
        <w:t xml:space="preserve"> for bringing order to China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Mencius (372-289 B.C.E.)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principal spokesman for the Confucian school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Firmly believed in the goodness of human nature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Advocated government by benevolence and humanity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Xunzi (298-238 B.C.E.)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Served as a governmental administrator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Cast doubt on the goodness of human nature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Preferred harsh social discipline to bring order to society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advocated moral education and good public behavior </w:t>
      </w:r>
    </w:p>
    <w:p w:rsidR="004A706C" w:rsidRDefault="009462D8">
      <w:pPr>
        <w:numPr>
          <w:ilvl w:val="1"/>
          <w:numId w:val="8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Daoism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most prominent critics of Confucian activism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Preferred philosophical reflection and introspection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understand natural principles, to live in harmony with them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Laozi and Zhuangzi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Laozi, the founder of Daoism, allegedly wrote the </w:t>
      </w:r>
      <w:r>
        <w:rPr>
          <w:rFonts w:ascii="Arial" w:hAnsi="Arial" w:cs="Arial"/>
          <w:i/>
          <w:iCs/>
          <w:sz w:val="20"/>
          <w:szCs w:val="20"/>
        </w:rPr>
        <w:t>Daodejing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Zhuangzi, an influential Daoist philosopher, wrote </w:t>
      </w:r>
      <w:r>
        <w:rPr>
          <w:rFonts w:ascii="Arial" w:hAnsi="Arial" w:cs="Arial"/>
          <w:i/>
          <w:iCs/>
          <w:sz w:val="20"/>
          <w:szCs w:val="20"/>
        </w:rPr>
        <w:t>Zhuangzi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sz w:val="20"/>
          <w:szCs w:val="20"/>
        </w:rPr>
        <w:t>Dao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Dao</w:t>
      </w:r>
      <w:r>
        <w:rPr>
          <w:rFonts w:ascii="Arial" w:hAnsi="Arial" w:cs="Arial"/>
          <w:sz w:val="20"/>
          <w:szCs w:val="20"/>
        </w:rPr>
        <w:t xml:space="preserve"> - The way of nature, the way of the cosmos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elusive concept: an eternal principle governing all the workings of the world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Dao</w:t>
      </w:r>
      <w:r>
        <w:rPr>
          <w:rFonts w:ascii="Arial" w:hAnsi="Arial" w:cs="Arial"/>
          <w:sz w:val="20"/>
          <w:szCs w:val="20"/>
        </w:rPr>
        <w:t xml:space="preserve"> is passive and yielding, does nothing yet accomplishes everything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Humans should tailor their behavior to the passive and yielding nature of the </w:t>
      </w:r>
      <w:r>
        <w:rPr>
          <w:rFonts w:ascii="Arial" w:hAnsi="Arial" w:cs="Arial"/>
          <w:i/>
          <w:iCs/>
          <w:sz w:val="20"/>
          <w:szCs w:val="20"/>
        </w:rPr>
        <w:t>Dao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Ambition and activism had only brought the world to chaos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doctrine of </w:t>
      </w:r>
      <w:r>
        <w:rPr>
          <w:rFonts w:ascii="Arial" w:hAnsi="Arial" w:cs="Arial"/>
          <w:i/>
          <w:iCs/>
          <w:sz w:val="20"/>
          <w:szCs w:val="20"/>
        </w:rPr>
        <w:t>wuwei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Disengagement from worldly affairs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Called for simple, unpretentious life, living in harmony with nature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Advocated small state, self-sufficient community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Political implications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Served as a counterbalance to Confucian activism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Individuals could live as Confucians by day, Daoists by night </w:t>
      </w:r>
    </w:p>
    <w:p w:rsidR="004A706C" w:rsidRDefault="009462D8">
      <w:pPr>
        <w:numPr>
          <w:ilvl w:val="1"/>
          <w:numId w:val="8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Legalism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doctrine of statecraft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Promoted a practical and ruthlessly efficient approach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concern with ethics and morality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concern with the principles governing nature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Shang Yang (ca. 390-338 B.C.E.)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chief minister of the Qin state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 policies were summarized in </w:t>
      </w:r>
      <w:r>
        <w:rPr>
          <w:rFonts w:ascii="Arial" w:hAnsi="Arial" w:cs="Arial"/>
          <w:i/>
          <w:iCs/>
          <w:sz w:val="20"/>
          <w:szCs w:val="20"/>
        </w:rPr>
        <w:t>The Book of Lord Shang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executed by his political enemies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 Feizi (ca. 280-233 B.C.E.)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of Xunzi, became the most articulate Legalist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synthesizer of Legalist ideas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Forced to suicide by his political enemies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Legalist doctrine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state's strength was in agriculture and military force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Discouraged commerce, education, and the arts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Harnessing self-interest of the people for the needs of the state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Called for harsh penalties even for minor infractions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Advocated collective responsibility before the law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Legalism was not popular among the Chinese, but practically effective </w:t>
      </w:r>
    </w:p>
    <w:p w:rsidR="004A706C" w:rsidRDefault="009462D8">
      <w:pPr>
        <w:numPr>
          <w:ilvl w:val="0"/>
          <w:numId w:val="8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Unification of China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706C" w:rsidRDefault="009462D8">
      <w:pPr>
        <w:numPr>
          <w:ilvl w:val="1"/>
          <w:numId w:val="8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Qin Dynasty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Qin state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Located in west China and adopted Legalist policies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Encouraged agriculture, resulted in strong economy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Organized a powerful army equipped with iron weapons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Conquered other states and unified China in 221 B.C.E.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first emperor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king of the Qin proclaimed himself the First Emperor, 221 B.C.E.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Established centralized imperial rule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of connecting and extending the Great Wall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Suppressing the resistance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Buried 460 scholars alive because of their criticism against the Qin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Burned all books except some with utilitarian value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Policies of centralization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Standardization of laws, currencies, weights, measures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Standardization of scripts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Tomb of the First Emperor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Died in 210 B.C.E.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tomb was an underground palace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Excavation of the tomb since 1974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collapse of the Qin dynasty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Massive public works generated tremendous ill will among the people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Waves of rebels overwhelmed the Qin court in 207 B.C.E.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short-lived dynasty, but left deep marks in Chinese history </w:t>
      </w:r>
    </w:p>
    <w:p w:rsidR="004A706C" w:rsidRDefault="009462D8">
      <w:pPr>
        <w:numPr>
          <w:ilvl w:val="1"/>
          <w:numId w:val="8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Early Han Dynasty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Liu Bang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general, a persistent man, a methodical planner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Restored order and established the Han dynasty, 206 B.C.E.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 was a long-lived dynasty: Former Han and Later Han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Early Han policies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Seeking a middle way between Zhou decentralization and Qin over-centralization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Royal relatives were not reliable, returned to centralized rule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Martial Emperor (reigned 141-87 B.C.E.)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 Wudi, the "Martial Emperor," ruled for 54 years with vision and vigor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Pursued two policies: centralization and expansion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 centralization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Adopted Legalist policies </w:t>
      </w:r>
    </w:p>
    <w:p w:rsidR="004A706C" w:rsidRDefault="009462D8">
      <w:pPr>
        <w:numPr>
          <w:ilvl w:val="4"/>
          <w:numId w:val="8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Built an enormous bureaucracy to rule the empire </w:t>
      </w:r>
    </w:p>
    <w:p w:rsidR="004A706C" w:rsidRDefault="009462D8">
      <w:pPr>
        <w:numPr>
          <w:ilvl w:val="4"/>
          <w:numId w:val="8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Continued to build roads and canals </w:t>
      </w:r>
    </w:p>
    <w:p w:rsidR="004A706C" w:rsidRDefault="009462D8">
      <w:pPr>
        <w:numPr>
          <w:ilvl w:val="4"/>
          <w:numId w:val="8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Levied taxes on agriculture, trade, and craft industries </w:t>
      </w:r>
    </w:p>
    <w:p w:rsidR="004A706C" w:rsidRDefault="009462D8">
      <w:pPr>
        <w:numPr>
          <w:ilvl w:val="4"/>
          <w:numId w:val="8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Imperial monopolies on production of iron and salt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Established Confucian educational system for training bureaucrats </w:t>
      </w:r>
    </w:p>
    <w:p w:rsidR="004A706C" w:rsidRDefault="009462D8">
      <w:pPr>
        <w:numPr>
          <w:ilvl w:val="4"/>
          <w:numId w:val="8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Confucianism as the basis of the curriculum in imperial university </w:t>
      </w:r>
    </w:p>
    <w:p w:rsidR="004A706C" w:rsidRDefault="009462D8">
      <w:pPr>
        <w:numPr>
          <w:ilvl w:val="4"/>
          <w:numId w:val="8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Thirty thousand students enrolled in the university in Later Han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 imperial expansion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Invaded and colonized northern Vietnam and Korea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Extended China into central Asia </w:t>
      </w:r>
    </w:p>
    <w:p w:rsidR="004A706C" w:rsidRDefault="009462D8">
      <w:pPr>
        <w:numPr>
          <w:ilvl w:val="4"/>
          <w:numId w:val="8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 organized vast armies to invade Xiongnu territory </w:t>
      </w:r>
    </w:p>
    <w:p w:rsidR="004A706C" w:rsidRDefault="009462D8">
      <w:pPr>
        <w:numPr>
          <w:ilvl w:val="4"/>
          <w:numId w:val="8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 enjoyed uncontested hegemony in east and central Asia </w:t>
      </w:r>
    </w:p>
    <w:p w:rsidR="004A706C" w:rsidRDefault="009462D8">
      <w:pPr>
        <w:numPr>
          <w:ilvl w:val="0"/>
          <w:numId w:val="8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 Economic Prosperity to Social Disorder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706C" w:rsidRDefault="009462D8">
      <w:pPr>
        <w:numPr>
          <w:ilvl w:val="1"/>
          <w:numId w:val="8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Productivity and Prosperity during the Former Han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structure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Patriarchal households averaged five inhabitants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Large compound families also developed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Women's subordination as seen in Ban Zhao's </w:t>
      </w:r>
      <w:r>
        <w:rPr>
          <w:rFonts w:ascii="Arial" w:hAnsi="Arial" w:cs="Arial"/>
          <w:i/>
          <w:iCs/>
          <w:sz w:val="20"/>
          <w:szCs w:val="20"/>
        </w:rPr>
        <w:t>Admonitions for Women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Cultivators were the majority of the population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Iron metallurgy: Farming tools, utensils, and weapons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Silk textiles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Sericulture spread all over China during the Han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quality Chinese silk became a prized commodity in India, Persia, Mesopotamia, and Rome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Paper production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Invented probably before 100 C.E.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Began to replace silk and bamboo as writing materials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Population growth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Increased from twenty to sixty million from 220 B.C.E. to 9 C.E.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Despite light taxation, state revenue was large </w:t>
      </w:r>
    </w:p>
    <w:p w:rsidR="004A706C" w:rsidRDefault="009462D8">
      <w:pPr>
        <w:numPr>
          <w:ilvl w:val="1"/>
          <w:numId w:val="8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Economic and Social Difficulties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Expeditions consumed the empire's surplus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Raised taxes and confiscated land of some wealthy individuals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Taxes and land confiscations discouraged investment in manufacture and trade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tensions, caused by stratification between the poor and rich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Problems of land distribution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Economic difficulties forced some small landowners to sell property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sold themselves or their families into slavery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Lands accumulated in the hands of a few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land reform, because Han needed cooperation of large landowners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reign of Wang Mang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powerful Han minister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Dethroned the baby emperor, claimed imperial title himself, 9 C.E.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 reforms - the "socialist emperor"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Overthrown by revolts, 23 C.E. </w:t>
      </w:r>
    </w:p>
    <w:p w:rsidR="004A706C" w:rsidRDefault="009462D8">
      <w:pPr>
        <w:numPr>
          <w:ilvl w:val="1"/>
          <w:numId w:val="8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Later Han Dynasty (25-220 C.E.)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Yellow Turban Uprising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Rulers restored order but did not address problem of landholding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Yellow Turban uprising inflicted serious damage on the Han </w:t>
      </w:r>
    </w:p>
    <w:p w:rsidR="004A706C" w:rsidRDefault="009462D8">
      <w:pPr>
        <w:numPr>
          <w:ilvl w:val="2"/>
          <w:numId w:val="8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Collapse of the Han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Factions at court paralyzed the central government </w:t>
      </w:r>
    </w:p>
    <w:p w:rsidR="004A706C" w:rsidRDefault="009462D8">
      <w:pPr>
        <w:numPr>
          <w:ilvl w:val="3"/>
          <w:numId w:val="8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 empire dissolved, China was divided into regional kingdoms </w:t>
      </w:r>
    </w:p>
    <w:p w:rsidR="009462D8" w:rsidRDefault="009462D8"/>
    <w:sectPr w:rsidR="00946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C67"/>
    <w:multiLevelType w:val="hybridMultilevel"/>
    <w:tmpl w:val="0EE2744C"/>
    <w:lvl w:ilvl="0" w:tplc="135C13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A0E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206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FC8A2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8A8D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EEAD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DC58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BA829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E897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12E"/>
    <w:multiLevelType w:val="hybridMultilevel"/>
    <w:tmpl w:val="D28CC94C"/>
    <w:lvl w:ilvl="0" w:tplc="FF4A47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10E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284B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44C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825F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DA36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F00A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F2C6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EBAED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A2B5D"/>
    <w:multiLevelType w:val="hybridMultilevel"/>
    <w:tmpl w:val="758624DA"/>
    <w:lvl w:ilvl="0" w:tplc="0834182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46228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04C5BB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E3DE5D7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1D04AB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05E86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9606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0AEE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4CCB6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8364835"/>
    <w:multiLevelType w:val="hybridMultilevel"/>
    <w:tmpl w:val="B12EAF32"/>
    <w:lvl w:ilvl="0" w:tplc="9C88A5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B40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C15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969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7F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96AD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AEE64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9243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CB200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9386E"/>
    <w:multiLevelType w:val="hybridMultilevel"/>
    <w:tmpl w:val="3E70B3F4"/>
    <w:lvl w:ilvl="0" w:tplc="4DC02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40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8653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1E168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378D2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C0ACD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A4AE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E085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CE4EE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85438"/>
    <w:multiLevelType w:val="hybridMultilevel"/>
    <w:tmpl w:val="663EE3F6"/>
    <w:lvl w:ilvl="0" w:tplc="18F4C0C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40604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28E0A73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69BCB8BA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57885C78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01FEA61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12EF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0F024D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64E88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EC975C9"/>
    <w:multiLevelType w:val="hybridMultilevel"/>
    <w:tmpl w:val="F668BAD0"/>
    <w:lvl w:ilvl="0" w:tplc="63CC17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244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891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F0B5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DD0DD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5CC8A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DC20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3881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9639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167E9"/>
    <w:multiLevelType w:val="hybridMultilevel"/>
    <w:tmpl w:val="5510A058"/>
    <w:lvl w:ilvl="0" w:tplc="BE00B6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8C37C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D6097C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684ACC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2B269F36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EC8D3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7AA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5AE6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C6E9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92"/>
    <w:rsid w:val="004A706C"/>
    <w:rsid w:val="009462D8"/>
    <w:rsid w:val="00D47792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5886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Eanes ISD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cisd</dc:creator>
  <cp:lastModifiedBy>Windows User</cp:lastModifiedBy>
  <cp:revision>2</cp:revision>
  <dcterms:created xsi:type="dcterms:W3CDTF">2015-09-16T15:18:00Z</dcterms:created>
  <dcterms:modified xsi:type="dcterms:W3CDTF">2015-09-16T15:18:00Z</dcterms:modified>
</cp:coreProperties>
</file>