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7" w:rsidRDefault="001169EC" w:rsidP="001169EC">
      <w:pPr>
        <w:jc w:val="center"/>
        <w:rPr>
          <w:sz w:val="28"/>
          <w:szCs w:val="28"/>
        </w:rPr>
      </w:pPr>
      <w:r w:rsidRPr="001169EC">
        <w:rPr>
          <w:sz w:val="28"/>
          <w:szCs w:val="28"/>
        </w:rPr>
        <w:t>Globalization and Feminism Ad Campaigns</w:t>
      </w:r>
    </w:p>
    <w:p w:rsidR="001169EC" w:rsidRDefault="001169EC" w:rsidP="001169EC">
      <w:pPr>
        <w:rPr>
          <w:sz w:val="28"/>
          <w:szCs w:val="28"/>
        </w:rPr>
      </w:pPr>
      <w:r>
        <w:rPr>
          <w:sz w:val="28"/>
          <w:szCs w:val="28"/>
        </w:rPr>
        <w:t>Directions: Create multiple Ad Campaigns</w:t>
      </w:r>
    </w:p>
    <w:p w:rsidR="001169EC" w:rsidRDefault="001169EC" w:rsidP="00116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9EC">
        <w:rPr>
          <w:sz w:val="28"/>
          <w:szCs w:val="28"/>
        </w:rPr>
        <w:t xml:space="preserve"> Based on the Mini Q and Ch. 23 in the </w:t>
      </w:r>
      <w:proofErr w:type="spellStart"/>
      <w:r w:rsidRPr="001169EC">
        <w:rPr>
          <w:sz w:val="28"/>
          <w:szCs w:val="28"/>
        </w:rPr>
        <w:t>Strayer</w:t>
      </w:r>
      <w:proofErr w:type="spellEnd"/>
      <w:r w:rsidRPr="001169EC">
        <w:rPr>
          <w:sz w:val="28"/>
          <w:szCs w:val="28"/>
        </w:rPr>
        <w:t xml:space="preserve"> textbook to create an ad campaign arguing that Globalization HAS changed the world Economy for the better and how Globalization and changed the world economy for the worse.  </w:t>
      </w:r>
    </w:p>
    <w:p w:rsidR="001169EC" w:rsidRDefault="001169EC" w:rsidP="00116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an ad campaign for the feminist movement in the Global North and one for the feminist movements in the Global South.</w:t>
      </w:r>
    </w:p>
    <w:p w:rsidR="001169EC" w:rsidRDefault="001169EC" w:rsidP="00116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an ad campaign describing the process of globalization. </w:t>
      </w:r>
    </w:p>
    <w:p w:rsidR="001169EC" w:rsidRDefault="001169EC" w:rsidP="001169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would you convince an independent country to </w:t>
      </w:r>
      <w:proofErr w:type="gramStart"/>
      <w:r>
        <w:rPr>
          <w:sz w:val="28"/>
          <w:szCs w:val="28"/>
        </w:rPr>
        <w:t>globalize.</w:t>
      </w:r>
      <w:proofErr w:type="gramEnd"/>
    </w:p>
    <w:p w:rsidR="001169EC" w:rsidRDefault="001169EC" w:rsidP="001169EC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1169EC" w:rsidRDefault="001169EC" w:rsidP="001169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Ad Campaigns- written or typed</w:t>
      </w:r>
      <w:bookmarkStart w:id="0" w:name="_GoBack"/>
      <w:bookmarkEnd w:id="0"/>
    </w:p>
    <w:p w:rsidR="001169EC" w:rsidRDefault="001169EC" w:rsidP="001169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paragraph explanation of each Ad Campaign</w:t>
      </w:r>
    </w:p>
    <w:p w:rsidR="001169EC" w:rsidRDefault="001169EC" w:rsidP="001169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Reference the Mini Q Documents and Textbook</w:t>
      </w:r>
    </w:p>
    <w:p w:rsidR="001169EC" w:rsidRDefault="001169EC" w:rsidP="001169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Due at the end of class</w:t>
      </w:r>
    </w:p>
    <w:p w:rsidR="001169EC" w:rsidRPr="001169EC" w:rsidRDefault="001169EC" w:rsidP="001169EC">
      <w:pPr>
        <w:pStyle w:val="ListParagraph"/>
        <w:ind w:left="1440"/>
        <w:rPr>
          <w:sz w:val="28"/>
          <w:szCs w:val="28"/>
        </w:rPr>
      </w:pPr>
    </w:p>
    <w:p w:rsidR="001169EC" w:rsidRPr="001169EC" w:rsidRDefault="001169EC" w:rsidP="001169EC">
      <w:pPr>
        <w:rPr>
          <w:sz w:val="28"/>
          <w:szCs w:val="28"/>
        </w:rPr>
      </w:pPr>
    </w:p>
    <w:sectPr w:rsidR="001169EC" w:rsidRPr="0011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0CF"/>
    <w:multiLevelType w:val="hybridMultilevel"/>
    <w:tmpl w:val="17FA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61C"/>
    <w:multiLevelType w:val="hybridMultilevel"/>
    <w:tmpl w:val="57D6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EC"/>
    <w:rsid w:val="001169EC"/>
    <w:rsid w:val="00E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2016-04-26T14:45:00Z</dcterms:created>
  <dcterms:modified xsi:type="dcterms:W3CDTF">2016-04-26T14:53:00Z</dcterms:modified>
</cp:coreProperties>
</file>